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C7" w:rsidRDefault="00D346C7" w:rsidP="00D346C7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</w:pPr>
      <w:r w:rsidRPr="00D346C7"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  <w:t>Załącznik do rozporządzenia Ministra Zdrowia</w:t>
      </w:r>
      <w:r w:rsidRPr="00D346C7"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  <w:br/>
        <w:t>z dnia 14 września 2010 r. (poz. 1234)</w:t>
      </w:r>
    </w:p>
    <w:p w:rsidR="00D346C7" w:rsidRDefault="00D346C7" w:rsidP="00D346C7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</w:pPr>
    </w:p>
    <w:p w:rsidR="00D346C7" w:rsidRDefault="00D346C7" w:rsidP="00D346C7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</w:pPr>
    </w:p>
    <w:p w:rsidR="00D346C7" w:rsidRDefault="00D346C7" w:rsidP="00D346C7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</w:pPr>
    </w:p>
    <w:p w:rsidR="00D346C7" w:rsidRPr="00D346C7" w:rsidRDefault="00D346C7" w:rsidP="00D346C7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b/>
          <w:bCs/>
          <w:color w:val="5A5A5A"/>
          <w:sz w:val="18"/>
          <w:szCs w:val="18"/>
          <w:lang w:eastAsia="pl-PL"/>
        </w:rPr>
      </w:pPr>
    </w:p>
    <w:p w:rsidR="00D346C7" w:rsidRPr="00D346C7" w:rsidRDefault="00D346C7" w:rsidP="00D346C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</w:pPr>
      <w:r w:rsidRPr="00D3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ZAŚWIADCZENIE</w:t>
      </w:r>
      <w:r w:rsidRPr="00D346C7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lang w:eastAsia="pl-PL"/>
        </w:rPr>
        <w:br/>
      </w:r>
      <w:r w:rsidRPr="00D3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lekarskie/wystawione przez położną</w:t>
      </w:r>
      <w:r w:rsidRPr="00D346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D346C7"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vertAlign w:val="superscript"/>
          <w:lang w:eastAsia="pl-PL"/>
        </w:rPr>
        <w:br/>
      </w:r>
      <w:r w:rsidRPr="00D3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potwierdzające pozostawanie kobiety pod opieką medyczną nie później niż od 10. tygodnia ciąży do porodu, uprawniającą do dodatku z tytułu urodzenia dziecka</w:t>
      </w:r>
      <w:r w:rsidRPr="00D346C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77000A" w:rsidRPr="00D346C7" w:rsidRDefault="00D346C7" w:rsidP="00D346C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5A5A5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5A5A5A"/>
          <w:sz w:val="24"/>
          <w:szCs w:val="24"/>
          <w:vertAlign w:val="superscript"/>
          <w:lang w:eastAsia="pl-PL"/>
        </w:rPr>
        <w:drawing>
          <wp:inline distT="0" distB="0" distL="0" distR="0">
            <wp:extent cx="5867400" cy="6781800"/>
            <wp:effectExtent l="19050" t="0" r="0" b="0"/>
            <wp:docPr id="1" name="Obraz 1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000A" w:rsidRPr="00D346C7" w:rsidSect="0077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6C7"/>
    <w:rsid w:val="0077000A"/>
    <w:rsid w:val="00D3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d">
    <w:name w:val="zd"/>
    <w:basedOn w:val="Normalny"/>
    <w:rsid w:val="00D3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867-1">
    <w:name w:val="t867-1"/>
    <w:basedOn w:val="Domylnaczcionkaakapitu"/>
    <w:rsid w:val="00D346C7"/>
  </w:style>
  <w:style w:type="paragraph" w:styleId="Tekstdymka">
    <w:name w:val="Balloon Text"/>
    <w:basedOn w:val="Normalny"/>
    <w:link w:val="TekstdymkaZnak"/>
    <w:uiPriority w:val="99"/>
    <w:semiHidden/>
    <w:unhideWhenUsed/>
    <w:rsid w:val="00D3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cp:lastPrinted>2012-01-26T08:38:00Z</cp:lastPrinted>
  <dcterms:created xsi:type="dcterms:W3CDTF">2012-01-26T08:37:00Z</dcterms:created>
  <dcterms:modified xsi:type="dcterms:W3CDTF">2012-01-26T08:41:00Z</dcterms:modified>
</cp:coreProperties>
</file>